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2A3" w14:textId="691AFD07" w:rsidR="003C2A53" w:rsidRDefault="00761B6D" w:rsidP="007B63CF">
      <w:pPr>
        <w:pStyle w:val="Bezmezer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Evidence pracovní doby – </w:t>
      </w:r>
      <w:r w:rsidR="00766FC9">
        <w:rPr>
          <w:rFonts w:ascii="Arial" w:hAnsi="Arial" w:cs="Arial"/>
          <w:b/>
          <w:bCs/>
          <w:sz w:val="24"/>
          <w:szCs w:val="24"/>
        </w:rPr>
        <w:t>Práce přesčas</w:t>
      </w:r>
    </w:p>
    <w:p w14:paraId="2770D973" w14:textId="2F52D6D6" w:rsidR="007B63CF" w:rsidRDefault="007B63CF" w:rsidP="007B63CF">
      <w:pPr>
        <w:pStyle w:val="Bezmezer"/>
        <w:jc w:val="both"/>
        <w:rPr>
          <w:rFonts w:ascii="Calibri" w:hAnsi="Calibri"/>
        </w:rPr>
      </w:pPr>
    </w:p>
    <w:p w14:paraId="0AB55DD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je zákonným termínem z ustanovení § 96 odst. 1 zákona č. 262/2006 Sb., Příkaz rektora 2/2019 Pracovní řád zaměstnanců UJEP</w:t>
      </w:r>
    </w:p>
    <w:p w14:paraId="2BD5D505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zaměstnavatel je povinen vést u jednotlivých zaměstnanců evidenci pracovní doby</w:t>
      </w:r>
    </w:p>
    <w:p w14:paraId="37D3398E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povinnost zaměstnanců poskytovat součinnost při vedení evidence pracovní doby</w:t>
      </w:r>
    </w:p>
    <w:p w14:paraId="46EF762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může být vedena jak formou tištěných výkazů práce, tak např. elektronicky</w:t>
      </w:r>
    </w:p>
    <w:p w14:paraId="3D73AC3A" w14:textId="338F16DD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nemusí být zaměstnancem, jehož se týká podepsána, a nemusí být podepsána ani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nadřízeným vedoucím zaměstnancem</w:t>
      </w:r>
    </w:p>
    <w:p w14:paraId="0E60B506" w14:textId="766C4B3B" w:rsidR="00761B6D" w:rsidRDefault="00163263" w:rsidP="00163263">
      <w:pPr>
        <w:pStyle w:val="Odstavecseseznamem"/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e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lektronicky vedenou evidenci pracovní doby tedy není třeba tisknout a dávat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zaměstnanci k podpisu</w:t>
      </w:r>
    </w:p>
    <w:p w14:paraId="0459D8D5" w14:textId="4D30738C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IS STAG, IMIS, pracovní výkaz IMIS</w:t>
      </w:r>
    </w:p>
    <w:p w14:paraId="64F1913C" w14:textId="0A7EF182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evidence prac</w:t>
      </w:r>
      <w:r w:rsidR="00163263">
        <w:rPr>
          <w:rFonts w:ascii="Calibri" w:hAnsi="Calibri"/>
          <w:color w:val="1E1E1E"/>
          <w:shd w:val="clear" w:color="auto" w:fill="FFFFFF"/>
        </w:rPr>
        <w:t>ovní</w:t>
      </w:r>
      <w:r w:rsidRPr="00761B6D">
        <w:rPr>
          <w:rFonts w:ascii="Calibri" w:hAnsi="Calibri"/>
          <w:color w:val="1E1E1E"/>
          <w:shd w:val="clear" w:color="auto" w:fill="FFFFFF"/>
        </w:rPr>
        <w:t xml:space="preserve"> doby se týká </w:t>
      </w:r>
      <w:r w:rsidRPr="00761B6D">
        <w:rPr>
          <w:rFonts w:ascii="Calibri" w:hAnsi="Calibri"/>
          <w:b/>
          <w:bCs/>
          <w:color w:val="1E1E1E"/>
          <w:shd w:val="clear" w:color="auto" w:fill="FFFFFF"/>
        </w:rPr>
        <w:t>všech zaměstnanců v pracovním poměru</w:t>
      </w:r>
      <w:r w:rsidRPr="00761B6D">
        <w:rPr>
          <w:rFonts w:ascii="Calibri" w:hAnsi="Calibri"/>
          <w:color w:val="1E1E1E"/>
          <w:shd w:val="clear" w:color="auto" w:fill="FFFFFF"/>
        </w:rPr>
        <w:t xml:space="preserve">, a to včetně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pracujících mimo pracoviště zaměstnavatele (např.</w:t>
      </w:r>
      <w:r w:rsidR="00163263">
        <w:rPr>
          <w:rFonts w:ascii="Calibri" w:hAnsi="Calibri"/>
          <w:color w:val="1E1E1E"/>
          <w:shd w:val="clear" w:color="auto" w:fill="FFFFFF"/>
        </w:rPr>
        <w:t xml:space="preserve"> </w:t>
      </w:r>
      <w:r w:rsidRPr="00761B6D">
        <w:rPr>
          <w:rFonts w:ascii="Calibri" w:hAnsi="Calibri"/>
          <w:color w:val="1E1E1E"/>
          <w:shd w:val="clear" w:color="auto" w:fill="FFFFFF"/>
        </w:rPr>
        <w:t xml:space="preserve">z domova,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vyslaných na pracovní cestu apod.)</w:t>
      </w:r>
    </w:p>
    <w:p w14:paraId="2CE0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výjimka vyplývající z právní úpravy, viz 111/1998 ZvŠ § 70a</w:t>
      </w:r>
    </w:p>
    <w:p w14:paraId="2EEB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archivace evidence pracovní doby – spisový a skartační řád UJEP 1/2022, skartační znak S 5 (v projektovém výkaznictví je potřeba dodržet lhůty v souladu s pravidly uchování dokumentace) </w:t>
      </w:r>
    </w:p>
    <w:p w14:paraId="6A3396B7" w14:textId="77777777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b/>
          <w:bCs/>
          <w:color w:val="1E1E1E"/>
          <w:shd w:val="clear" w:color="auto" w:fill="FFFFFF"/>
        </w:rPr>
        <w:t>pracovní doba je definována jako doba, v níž je zaměstnanec povinen vykonávat pro zaměstnavatele práci, a doba, v níž je zaměstnanec na pracovišti připraven k výkonu práce podle pokynů zaměstnavatele</w:t>
      </w:r>
    </w:p>
    <w:p w14:paraId="28D2B4D6" w14:textId="0F94ACD6" w:rsidR="00761B6D" w:rsidRDefault="00163263" w:rsidP="00B17A5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p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ovinností zaměstnance je být vždy na začátku a na konci směny (určené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zaměstnavatelem) na svém pracovním místě</w:t>
      </w:r>
    </w:p>
    <w:p w14:paraId="55B74C4E" w14:textId="77777777" w:rsidR="00B17A5D" w:rsidRPr="00B17A5D" w:rsidRDefault="00B17A5D" w:rsidP="00B17A5D">
      <w:pPr>
        <w:pStyle w:val="Odstavecseseznamem"/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36704578" w14:textId="2234159D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281D95">
        <w:rPr>
          <w:rFonts w:ascii="Calibri" w:hAnsi="Calibri"/>
          <w:b/>
          <w:bCs/>
          <w:color w:val="0070C0"/>
          <w:shd w:val="clear" w:color="auto" w:fill="FFFFFF"/>
        </w:rPr>
        <w:t>Práce přesčas</w:t>
      </w:r>
    </w:p>
    <w:p w14:paraId="0C25CA43" w14:textId="5557F33C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281D95">
        <w:rPr>
          <w:rFonts w:ascii="Calibri" w:hAnsi="Calibri"/>
          <w:color w:val="1E1E1E"/>
          <w:shd w:val="clear" w:color="auto" w:fill="FFFFFF"/>
        </w:rPr>
        <w:t xml:space="preserve">Prací přesčas je práce konaná zaměstnancem </w:t>
      </w:r>
      <w:r w:rsidRPr="00281D95">
        <w:rPr>
          <w:rFonts w:ascii="Calibri" w:hAnsi="Calibri"/>
          <w:b/>
          <w:bCs/>
          <w:color w:val="1E1E1E"/>
          <w:shd w:val="clear" w:color="auto" w:fill="FFFFFF"/>
        </w:rPr>
        <w:t xml:space="preserve">na příkaz zaměstnavatele nebo s jeho </w:t>
      </w:r>
      <w:r w:rsidR="00896D8C">
        <w:rPr>
          <w:rFonts w:ascii="Calibri" w:hAnsi="Calibri"/>
          <w:b/>
          <w:bCs/>
          <w:color w:val="1E1E1E"/>
          <w:shd w:val="clear" w:color="auto" w:fill="FFFFFF"/>
        </w:rPr>
        <w:br/>
      </w:r>
      <w:r w:rsidRPr="00281D95">
        <w:rPr>
          <w:rFonts w:ascii="Calibri" w:hAnsi="Calibri"/>
          <w:b/>
          <w:bCs/>
          <w:color w:val="1E1E1E"/>
          <w:shd w:val="clear" w:color="auto" w:fill="FFFFFF"/>
        </w:rPr>
        <w:t>souhlasem</w:t>
      </w:r>
      <w:r w:rsidRPr="00281D95">
        <w:rPr>
          <w:rFonts w:ascii="Calibri" w:hAnsi="Calibri"/>
          <w:color w:val="1E1E1E"/>
          <w:shd w:val="clear" w:color="auto" w:fill="FFFFFF"/>
        </w:rPr>
        <w:t xml:space="preserve"> přesahující stanovenou týdenní pracovní dobu →</w:t>
      </w:r>
      <w:r w:rsidR="00072B6A">
        <w:rPr>
          <w:rFonts w:ascii="Calibri" w:hAnsi="Calibri"/>
          <w:color w:val="1E1E1E"/>
          <w:shd w:val="clear" w:color="auto" w:fill="FFFFFF"/>
        </w:rPr>
        <w:t xml:space="preserve"> </w:t>
      </w:r>
      <w:r w:rsidRPr="00281D95">
        <w:rPr>
          <w:rFonts w:ascii="Calibri" w:hAnsi="Calibri"/>
          <w:color w:val="1E1E1E"/>
          <w:shd w:val="clear" w:color="auto" w:fill="FFFFFF"/>
        </w:rPr>
        <w:t>zaměstnanci náleží dosažená mzda zvýšená o příplatek ve výši 25 % průměrného výdělku a jde-li o dny nepřetržitého</w:t>
      </w:r>
      <w:r w:rsidR="00896D8C">
        <w:rPr>
          <w:rFonts w:ascii="Calibri" w:hAnsi="Calibri"/>
          <w:color w:val="1E1E1E"/>
          <w:shd w:val="clear" w:color="auto" w:fill="FFFFFF"/>
        </w:rPr>
        <w:t xml:space="preserve"> </w:t>
      </w:r>
      <w:r w:rsidRPr="00281D95">
        <w:rPr>
          <w:rFonts w:ascii="Calibri" w:hAnsi="Calibri"/>
          <w:color w:val="1E1E1E"/>
          <w:shd w:val="clear" w:color="auto" w:fill="FFFFFF"/>
        </w:rPr>
        <w:t xml:space="preserve">odpočinku v týdnu zvýšená o příplatek ve výši 50 % průměrného výdělku, pokud 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281D95">
        <w:rPr>
          <w:rFonts w:ascii="Calibri" w:hAnsi="Calibri"/>
          <w:color w:val="1E1E1E"/>
          <w:shd w:val="clear" w:color="auto" w:fill="FFFFFF"/>
        </w:rPr>
        <w:t xml:space="preserve">se zaměstnavatel se zaměstnancem nedohodli na poskytnutí náhradního volna v rozsahu práce konané přesčas místo příplatku. </w:t>
      </w:r>
    </w:p>
    <w:p w14:paraId="20CD32A0" w14:textId="2A1B374A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281D95">
        <w:rPr>
          <w:rFonts w:ascii="Calibri" w:hAnsi="Calibri"/>
          <w:color w:val="1E1E1E"/>
          <w:shd w:val="clear" w:color="auto" w:fill="FFFFFF"/>
        </w:rPr>
        <w:t xml:space="preserve">Nařízená práce </w:t>
      </w:r>
      <w:r w:rsidRPr="00281D95">
        <w:rPr>
          <w:rFonts w:ascii="Calibri" w:hAnsi="Calibri"/>
          <w:b/>
          <w:bCs/>
          <w:color w:val="1E1E1E"/>
          <w:shd w:val="clear" w:color="auto" w:fill="FFFFFF"/>
        </w:rPr>
        <w:t>přesčas nesmí u zaměstnance činit více než 8 hodin v jednotlivých týdnech</w:t>
      </w:r>
      <w:r w:rsidRPr="00281D95">
        <w:rPr>
          <w:rFonts w:ascii="Calibri" w:hAnsi="Calibri"/>
          <w:color w:val="1E1E1E"/>
          <w:shd w:val="clear" w:color="auto" w:fill="FFFFFF"/>
        </w:rPr>
        <w:t xml:space="preserve"> 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281D95">
        <w:rPr>
          <w:rFonts w:ascii="Calibri" w:hAnsi="Calibri"/>
          <w:color w:val="1E1E1E"/>
          <w:shd w:val="clear" w:color="auto" w:fill="FFFFFF"/>
        </w:rPr>
        <w:t>a 150 hodin v kalendářním roce → možnost dohody zaměstnavatele a zaměstnance o výkonu práce přesčas nad uvedený rozsah max. 416 hod.</w:t>
      </w:r>
    </w:p>
    <w:p w14:paraId="7B1BE622" w14:textId="7124DA56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281D95">
        <w:rPr>
          <w:rFonts w:ascii="Calibri" w:hAnsi="Calibri"/>
          <w:b/>
          <w:bCs/>
          <w:color w:val="1E1E1E"/>
          <w:shd w:val="clear" w:color="auto" w:fill="FFFFFF"/>
        </w:rPr>
        <w:t>1.</w:t>
      </w:r>
      <w:r w:rsidRPr="00281D95">
        <w:rPr>
          <w:rFonts w:ascii="Calibri" w:hAnsi="Calibri"/>
          <w:color w:val="1E1E1E"/>
          <w:shd w:val="clear" w:color="auto" w:fill="FFFFFF"/>
        </w:rPr>
        <w:t xml:space="preserve"> Zaměstnanec označí přesčasové hodiny ve výkazu práce. Zpracovatel docházky dané 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281D95">
        <w:rPr>
          <w:rFonts w:ascii="Calibri" w:hAnsi="Calibri"/>
          <w:color w:val="1E1E1E"/>
          <w:shd w:val="clear" w:color="auto" w:fill="FFFFFF"/>
        </w:rPr>
        <w:t>součásti zadá přesčasové hodiny k proplacení spolu s příplatkem za přesčas do IMIS/Odměny. Žádné hodiny se do dalších období nepřevádějí.</w:t>
      </w:r>
    </w:p>
    <w:p w14:paraId="7858A786" w14:textId="4F3ADAB2" w:rsidR="00761B6D" w:rsidRPr="00281D95" w:rsidRDefault="00281D95" w:rsidP="00281D95">
      <w:pPr>
        <w:suppressAutoHyphens w:val="0"/>
        <w:spacing w:after="160" w:line="259" w:lineRule="auto"/>
        <w:rPr>
          <w:rFonts w:ascii="Calibri" w:hAnsi="Calibri"/>
          <w:b/>
          <w:bCs/>
          <w:color w:val="1E1E1E"/>
          <w:shd w:val="clear" w:color="auto" w:fill="FFFFFF"/>
        </w:rPr>
      </w:pPr>
      <w:r>
        <w:rPr>
          <w:rFonts w:ascii="Calibri" w:hAnsi="Calibri"/>
          <w:b/>
          <w:bCs/>
          <w:color w:val="1E1E1E"/>
          <w:shd w:val="clear" w:color="auto" w:fill="FFFFFF"/>
        </w:rPr>
        <w:lastRenderedPageBreak/>
        <w:t>nebo</w:t>
      </w:r>
    </w:p>
    <w:p w14:paraId="7C1FC593" w14:textId="77777777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281D95">
        <w:rPr>
          <w:rFonts w:ascii="Calibri" w:hAnsi="Calibri"/>
          <w:b/>
          <w:bCs/>
          <w:color w:val="1E1E1E"/>
          <w:shd w:val="clear" w:color="auto" w:fill="FFFFFF"/>
        </w:rPr>
        <w:t>2.</w:t>
      </w:r>
      <w:r w:rsidRPr="00281D95">
        <w:rPr>
          <w:rFonts w:ascii="Calibri" w:hAnsi="Calibri"/>
          <w:color w:val="1E1E1E"/>
          <w:shd w:val="clear" w:color="auto" w:fill="FFFFFF"/>
        </w:rPr>
        <w:t xml:space="preserve"> Zaměstnanec označí přesčasové hodiny ve výkazu práce. Zpracovatel docházky přesčasové hodiny neproplatí, protože se zaměstnancem uzavřeli dohodu, že bude zaměstnanec čerpat náhradní volno v rozsahu hodin práce přesčas. Zaměstnanec si zadá do IMIS nepřítomnost/NV – Náhradní volno v rozsahu práce přesčas. V pracovním výkazu se eviduje náhradní volno jako odpracovaná doba i když zaměstnanec nekoná práci. Za dobu čerpání náhradního volna se mzda nekrátí.</w:t>
      </w:r>
    </w:p>
    <w:p w14:paraId="69EB8904" w14:textId="7A103FA4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281D95">
        <w:rPr>
          <w:rFonts w:ascii="Calibri" w:hAnsi="Calibri"/>
          <w:color w:val="1E1E1E"/>
          <w:shd w:val="clear" w:color="auto" w:fill="FFFFFF"/>
        </w:rPr>
        <w:t xml:space="preserve">Neposkytne-li zaměstnavatel zaměstnanci náhradní volno v době tří po sobě jdoucích 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281D95">
        <w:rPr>
          <w:rFonts w:ascii="Calibri" w:hAnsi="Calibri"/>
          <w:color w:val="1E1E1E"/>
          <w:shd w:val="clear" w:color="auto" w:fill="FFFFFF"/>
        </w:rPr>
        <w:t xml:space="preserve">kalendářních měsíců po výkonu práce přesčas, nebo v jinak dohodnuté době, vznikne 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281D95">
        <w:rPr>
          <w:rFonts w:ascii="Calibri" w:hAnsi="Calibri"/>
          <w:color w:val="1E1E1E"/>
          <w:shd w:val="clear" w:color="auto" w:fill="FFFFFF"/>
        </w:rPr>
        <w:t xml:space="preserve">zaměstnanci opět nárok na dosaženou mzdu zvýšenou o příplatek. </w:t>
      </w:r>
    </w:p>
    <w:p w14:paraId="0BF45EF5" w14:textId="1A9F728D" w:rsidR="00761B6D" w:rsidRPr="00966756" w:rsidRDefault="00966756" w:rsidP="00281D95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>
        <w:rPr>
          <w:rFonts w:ascii="Calibri" w:hAnsi="Calibri"/>
          <w:b/>
          <w:bCs/>
          <w:color w:val="0070C0"/>
          <w:shd w:val="clear" w:color="auto" w:fill="FFFFFF"/>
        </w:rPr>
        <w:t>Co</w:t>
      </w:r>
      <w:r w:rsidR="00761B6D" w:rsidRPr="00966756">
        <w:rPr>
          <w:rFonts w:ascii="Calibri" w:hAnsi="Calibri"/>
          <w:b/>
          <w:bCs/>
          <w:color w:val="0070C0"/>
          <w:shd w:val="clear" w:color="auto" w:fill="FFFFFF"/>
        </w:rPr>
        <w:t xml:space="preserve"> není práce přesčas</w:t>
      </w:r>
    </w:p>
    <w:p w14:paraId="38EBA430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doba strávená na pracovišti před a po konci pracovní směny</w:t>
      </w:r>
    </w:p>
    <w:p w14:paraId="43068E58" w14:textId="614395A2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přesčas není, napracovává-li zaměstnanec prací konanou nad stanovenou týdenní </w:t>
      </w:r>
      <w:r w:rsidR="00E476EB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pracovní dobu pracovní volno, které mu zaměstnavatel poskytl na jeho žádost</w:t>
      </w:r>
    </w:p>
    <w:p w14:paraId="6D8F95B1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prací přesčas u zaměstnanců s kratší, než stanovenou týdenní pracovní dobou je až práce přesahující stanovenou týdenní pracovní dobu (práce nad 40 hod./týden)</w:t>
      </w:r>
    </w:p>
    <w:p w14:paraId="386E8B55" w14:textId="57C9515F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pokud se zdržíte v práci a nikdo o tom nebude vědět, nebo po večerech z domova </w:t>
      </w:r>
      <w:r w:rsidR="00E476EB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dobrovolně dotahujete projekty, aniž by vám to někdo nařídil</w:t>
      </w:r>
    </w:p>
    <w:p w14:paraId="03E4023E" w14:textId="45E5B029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hodiny nad rámec stanoveného měsíčního fondu v rámci uplatnění režimu pružné pracovní doby. Jedná se o jakési „napracované“ hodiny, které je potřeba v rámci vyrovnávacího 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období (délku vyrovnávacího období určuje zaměstnavatel a jeho maximální délka může být 26 týdnů (v případě kolektivní smlouvy až 52 týdnů) vyrovnat, tzn. další týden/měsíc vykázat méně odpracovaných hodin o přebytek z minulého týdne/měsíce</w:t>
      </w:r>
    </w:p>
    <w:p w14:paraId="5D36A724" w14:textId="35CAF354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zaměstnanec i zaměstnavatel si vedou evidenci napracovaných hodin a jejich vyrovnání</w:t>
      </w:r>
      <w:r w:rsidR="00E476EB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ve výkazu práce např. leden 2024 fond 184 hodin, zaměstnanec odpracoval 187 hodin</w:t>
      </w:r>
      <w:r w:rsidR="00E476EB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→ 3 hodiny převod do dalšího období. Zaměstnanci je vyplacena měsíční mzda. Únor 2024 fond 168 hodin, zaměstnanec odpracuje a vykáže 165 hodin s pozn. převod z 1/24, jelikož odpracuje o 3 hodiny méně. Zaměstnanci je vyplacena měsíční mzda, která se mu nekrátí. Takovéto čerpání hodin nad rámec pracovního fondu není náhradní voln</w:t>
      </w:r>
      <w:r w:rsidR="00112E1F">
        <w:rPr>
          <w:rFonts w:ascii="Calibri" w:hAnsi="Calibri"/>
          <w:color w:val="1E1E1E"/>
          <w:shd w:val="clear" w:color="auto" w:fill="FFFFFF"/>
        </w:rPr>
        <w:t>o</w:t>
      </w:r>
    </w:p>
    <w:p w14:paraId="7F3A908C" w14:textId="2448C72E" w:rsidR="00D7631B" w:rsidRDefault="00D7631B" w:rsidP="00E476E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170DFF23" w14:textId="0F01A9E0" w:rsidR="00766FC9" w:rsidRDefault="00766FC9" w:rsidP="00E476E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4DDEA6C7" w14:textId="71B1072B" w:rsidR="00766FC9" w:rsidRDefault="00766FC9" w:rsidP="00E476E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2F6CE586" w14:textId="7FAE048A" w:rsidR="00766FC9" w:rsidRDefault="00766FC9" w:rsidP="00E476E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51F1318B" w14:textId="2D0694D0" w:rsidR="00766FC9" w:rsidRDefault="00766FC9" w:rsidP="00E476E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7DF7019E" w14:textId="77777777" w:rsidR="00D7631B" w:rsidRPr="00D7631B" w:rsidRDefault="00D7631B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sectPr w:rsidR="00D7631B" w:rsidRPr="00D7631B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E60C" w14:textId="77777777" w:rsidR="002D42BA" w:rsidRDefault="002D42BA">
      <w:r>
        <w:separator/>
      </w:r>
    </w:p>
  </w:endnote>
  <w:endnote w:type="continuationSeparator" w:id="0">
    <w:p w14:paraId="4686F59E" w14:textId="77777777" w:rsidR="002D42BA" w:rsidRDefault="002D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7441" w14:textId="77777777" w:rsidR="002D42BA" w:rsidRDefault="002D42BA">
      <w:r>
        <w:separator/>
      </w:r>
    </w:p>
  </w:footnote>
  <w:footnote w:type="continuationSeparator" w:id="0">
    <w:p w14:paraId="69E33678" w14:textId="77777777" w:rsidR="002D42BA" w:rsidRDefault="002D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DE3C85"/>
    <w:multiLevelType w:val="hybridMultilevel"/>
    <w:tmpl w:val="AD28528C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880A81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7B91"/>
    <w:multiLevelType w:val="hybridMultilevel"/>
    <w:tmpl w:val="83F6F7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D1D97"/>
    <w:multiLevelType w:val="hybridMultilevel"/>
    <w:tmpl w:val="FF54BC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9175ABB"/>
    <w:multiLevelType w:val="hybridMultilevel"/>
    <w:tmpl w:val="EBE07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145CAF"/>
    <w:multiLevelType w:val="hybridMultilevel"/>
    <w:tmpl w:val="BC943408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8EE0524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E2A2B"/>
    <w:multiLevelType w:val="hybridMultilevel"/>
    <w:tmpl w:val="B8D68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16"/>
  </w:num>
  <w:num w:numId="16">
    <w:abstractNumId w:val="19"/>
  </w:num>
  <w:num w:numId="17">
    <w:abstractNumId w:val="10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72B6A"/>
    <w:rsid w:val="00112E1F"/>
    <w:rsid w:val="00163263"/>
    <w:rsid w:val="0025688E"/>
    <w:rsid w:val="00270AA7"/>
    <w:rsid w:val="00281D95"/>
    <w:rsid w:val="002D42BA"/>
    <w:rsid w:val="003333FC"/>
    <w:rsid w:val="003C2A53"/>
    <w:rsid w:val="003E753F"/>
    <w:rsid w:val="004C2D28"/>
    <w:rsid w:val="00591643"/>
    <w:rsid w:val="005D79EA"/>
    <w:rsid w:val="00600B62"/>
    <w:rsid w:val="00761B6D"/>
    <w:rsid w:val="00766FC9"/>
    <w:rsid w:val="007B63CF"/>
    <w:rsid w:val="00886B48"/>
    <w:rsid w:val="00896D8C"/>
    <w:rsid w:val="00966756"/>
    <w:rsid w:val="00A250C9"/>
    <w:rsid w:val="00A5754C"/>
    <w:rsid w:val="00A73FEE"/>
    <w:rsid w:val="00AC5904"/>
    <w:rsid w:val="00AD6483"/>
    <w:rsid w:val="00B17A5D"/>
    <w:rsid w:val="00B41A56"/>
    <w:rsid w:val="00BA1A41"/>
    <w:rsid w:val="00C009F8"/>
    <w:rsid w:val="00D7631B"/>
    <w:rsid w:val="00DE19E0"/>
    <w:rsid w:val="00E1549B"/>
    <w:rsid w:val="00E476EB"/>
    <w:rsid w:val="00E667DD"/>
    <w:rsid w:val="00EA7EEA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KurucovaL</cp:lastModifiedBy>
  <cp:revision>19</cp:revision>
  <cp:lastPrinted>2023-03-24T09:05:00Z</cp:lastPrinted>
  <dcterms:created xsi:type="dcterms:W3CDTF">2023-11-06T09:49:00Z</dcterms:created>
  <dcterms:modified xsi:type="dcterms:W3CDTF">2024-04-21T11:22:00Z</dcterms:modified>
  <dc:language>cs-CZ</dc:language>
</cp:coreProperties>
</file>