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8051" w14:textId="34DA4AAB" w:rsidR="008F0535" w:rsidRDefault="008F0535" w:rsidP="008F0535">
      <w:pPr>
        <w:pStyle w:val="Bezmezer"/>
        <w:jc w:val="center"/>
        <w:rPr>
          <w:b/>
          <w:bCs/>
          <w:sz w:val="28"/>
          <w:szCs w:val="28"/>
        </w:rPr>
      </w:pPr>
      <w:r w:rsidRPr="008F0535">
        <w:rPr>
          <w:b/>
          <w:bCs/>
          <w:sz w:val="28"/>
          <w:szCs w:val="28"/>
        </w:rPr>
        <w:t xml:space="preserve">Maternity </w:t>
      </w:r>
      <w:proofErr w:type="spellStart"/>
      <w:r w:rsidRPr="008F0535">
        <w:rPr>
          <w:b/>
          <w:bCs/>
          <w:sz w:val="28"/>
          <w:szCs w:val="28"/>
        </w:rPr>
        <w:t>leave</w:t>
      </w:r>
      <w:proofErr w:type="spellEnd"/>
      <w:r w:rsidRPr="008F0535">
        <w:rPr>
          <w:b/>
          <w:bCs/>
          <w:sz w:val="28"/>
          <w:szCs w:val="28"/>
        </w:rPr>
        <w:t xml:space="preserve"> (MD)</w:t>
      </w:r>
    </w:p>
    <w:p w14:paraId="32E33998" w14:textId="77777777" w:rsidR="008F0535" w:rsidRPr="008F0535" w:rsidRDefault="008F0535" w:rsidP="008F0535">
      <w:pPr>
        <w:pStyle w:val="Bezmezer"/>
        <w:jc w:val="center"/>
        <w:rPr>
          <w:b/>
          <w:bCs/>
          <w:sz w:val="28"/>
          <w:szCs w:val="28"/>
        </w:rPr>
      </w:pPr>
    </w:p>
    <w:p w14:paraId="5DECF16A" w14:textId="76AB0248" w:rsidR="003C2A53" w:rsidRPr="007477F5" w:rsidRDefault="008F0535" w:rsidP="003C2A53">
      <w:pPr>
        <w:pStyle w:val="Bezmezer"/>
        <w:jc w:val="both"/>
        <w:rPr>
          <w:rFonts w:ascii="Calibri" w:hAnsi="Calibri"/>
        </w:rPr>
      </w:pPr>
      <w:r>
        <w:t>Maternity leave is an important personal obstacle to work, during which the employer is obliged to excuse the employee's absence from work, i.e. to provide her with time off. This obstacle belongs exclusively to the employee (woman). An employer cannot force an employee to take maternity leave at a certain point, nor can it prohibit it (for example, with reference to serious operational reasons). During the period of maternity leave, the employee is not entitled to wage compensation. Material security is assumed through a sickness insurance benefit – maternity financial assistance.</w:t>
      </w:r>
    </w:p>
    <w:p w14:paraId="448876B0" w14:textId="1992EEA7" w:rsidR="00591643" w:rsidRDefault="00591643" w:rsidP="003C2A53">
      <w:pPr>
        <w:jc w:val="both"/>
        <w:rPr>
          <w:color w:val="0070C0"/>
        </w:rPr>
      </w:pPr>
    </w:p>
    <w:sectPr w:rsidR="00591643"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BCA6" w14:textId="77777777" w:rsidR="007D26F2" w:rsidRDefault="007D26F2">
      <w:r>
        <w:separator/>
      </w:r>
    </w:p>
  </w:endnote>
  <w:endnote w:type="continuationSeparator" w:id="0">
    <w:p w14:paraId="158B3F5D" w14:textId="77777777" w:rsidR="007D26F2" w:rsidRDefault="007D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0348" w14:textId="77777777" w:rsidR="007D26F2" w:rsidRDefault="007D26F2">
      <w:r>
        <w:separator/>
      </w:r>
    </w:p>
  </w:footnote>
  <w:footnote w:type="continuationSeparator" w:id="0">
    <w:p w14:paraId="20E68496" w14:textId="77777777" w:rsidR="007D26F2" w:rsidRDefault="007D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33772"/>
    <w:rsid w:val="003C2A53"/>
    <w:rsid w:val="00522B59"/>
    <w:rsid w:val="00591643"/>
    <w:rsid w:val="007B4E6E"/>
    <w:rsid w:val="007D26F2"/>
    <w:rsid w:val="008F0535"/>
    <w:rsid w:val="00BC6FF0"/>
    <w:rsid w:val="00D93812"/>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524</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2026-02-12T08:00:00Z</dcterms:modified>
  <dc:language>cs-CZ</dc:language>
</cp:coreProperties>
</file>