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D973" w14:textId="415BAE81" w:rsidR="007B63CF" w:rsidRPr="0016504B" w:rsidRDefault="00723A4E" w:rsidP="0016504B">
      <w:pPr>
        <w:pStyle w:val="Bezmezer"/>
        <w:jc w:val="center"/>
        <w:rPr>
          <w:rFonts w:ascii="Calibri" w:hAnsi="Calibri"/>
        </w:rPr>
      </w:pPr>
      <w:proofErr w:type="spellStart"/>
      <w:r w:rsidRPr="00723A4E">
        <w:rPr>
          <w:rFonts w:ascii="Arial" w:hAnsi="Arial" w:cs="Arial"/>
          <w:b/>
          <w:bCs/>
          <w:sz w:val="24"/>
          <w:szCs w:val="24"/>
        </w:rPr>
        <w:t>Parental</w:t>
      </w:r>
      <w:proofErr w:type="spellEnd"/>
      <w:r w:rsidRPr="00723A4E">
        <w:rPr>
          <w:rFonts w:ascii="Arial" w:hAnsi="Arial" w:cs="Arial"/>
          <w:b/>
          <w:bCs/>
          <w:sz w:val="24"/>
          <w:szCs w:val="24"/>
        </w:rPr>
        <w:t xml:space="preserve"> </w:t>
      </w:r>
      <w:proofErr w:type="spellStart"/>
      <w:r w:rsidRPr="00723A4E">
        <w:rPr>
          <w:rFonts w:ascii="Arial" w:hAnsi="Arial" w:cs="Arial"/>
          <w:b/>
          <w:bCs/>
          <w:sz w:val="24"/>
          <w:szCs w:val="24"/>
        </w:rPr>
        <w:t>allowance</w:t>
      </w:r>
      <w:proofErr w:type="spellEnd"/>
      <w:r w:rsidRPr="00723A4E">
        <w:rPr>
          <w:rFonts w:ascii="Arial" w:hAnsi="Arial" w:cs="Arial"/>
          <w:b/>
          <w:bCs/>
          <w:sz w:val="24"/>
          <w:szCs w:val="24"/>
        </w:rPr>
        <w:t xml:space="preserve"> vs. parental leave</w:t>
      </w:r>
    </w:p>
    <w:p w14:paraId="325BA508" w14:textId="77777777" w:rsidR="0099763B" w:rsidRPr="0099763B" w:rsidRDefault="0099763B" w:rsidP="00723A4E">
      <w:pPr>
        <w:pStyle w:val="Bezmezer"/>
        <w:jc w:val="both"/>
      </w:pPr>
    </w:p>
    <w:p w14:paraId="33ED7190" w14:textId="3BD4EB3F" w:rsidR="00723A4E" w:rsidRDefault="00723A4E" w:rsidP="00723A4E">
      <w:pPr>
        <w:pStyle w:val="Bezmezer"/>
        <w:jc w:val="both"/>
      </w:pPr>
      <w:r w:rsidRPr="007477F5">
        <w:t>Parental leave is provided to parents by the employer and the parental allowance is a benefit from the state. Parental allowance is a benefit provided from the state social support system until the child is three years old. Parental leave is a leave of absence provided by the employer until the child is three years old.</w:t>
      </w:r>
    </w:p>
    <w:p w14:paraId="60579997" w14:textId="77777777" w:rsidR="00723A4E" w:rsidRPr="007477F5" w:rsidRDefault="00723A4E" w:rsidP="00723A4E">
      <w:pPr>
        <w:pStyle w:val="Bezmezer"/>
        <w:jc w:val="both"/>
        <w:rPr>
          <w:rFonts w:ascii="Calibri" w:hAnsi="Calibri"/>
        </w:rPr>
      </w:pPr>
      <w:r w:rsidRPr="007477F5">
        <w:rPr>
          <w:rFonts w:ascii="Calibri" w:hAnsi="Calibri"/>
        </w:rPr>
        <w:t xml:space="preserve">A state social support benefit paid by the Labour Office of the Czech Republic. After the payment of maternity allowance ends, it is the turn of the parental allowance. The benefit is paid by the Labour Office of the Czech Republic (Labour Office of the Czech Republic) and it is therefore necessary for you to come to the Department of State Social Support of the relevant contact office of the Labour Office of the Czech Republic according to your place of permanent residence and apply for the allowance </w:t>
      </w:r>
      <w:hyperlink r:id="rId9" w:history="1">
        <w:r w:rsidRPr="00230A60">
          <w:rPr>
            <w:rStyle w:val="Hypertextovodkaz"/>
            <w:rFonts w:ascii="Calibri" w:hAnsi="Calibri"/>
          </w:rPr>
          <w:t>https://www.mpsv.cz/-/zadost-o-rodicovsky-prispevek</w:t>
        </w:r>
      </w:hyperlink>
      <w:r w:rsidRPr="007477F5">
        <w:rPr>
          <w:rFonts w:ascii="Calibri" w:hAnsi="Calibri"/>
        </w:rPr>
        <w:t>.</w:t>
      </w:r>
    </w:p>
    <w:p w14:paraId="0A7C5F10" w14:textId="77777777" w:rsidR="00723A4E" w:rsidRPr="007477F5" w:rsidRDefault="00723A4E" w:rsidP="00723A4E">
      <w:pPr>
        <w:pStyle w:val="Bezmezer"/>
        <w:jc w:val="both"/>
      </w:pPr>
    </w:p>
    <w:p w14:paraId="5DECF16A" w14:textId="77777777" w:rsidR="003C2A53" w:rsidRPr="007477F5" w:rsidRDefault="003C2A53" w:rsidP="00723A4E">
      <w:pPr>
        <w:pStyle w:val="Bezmezer"/>
        <w:jc w:val="both"/>
        <w:rPr>
          <w:rFonts w:ascii="Calibri" w:hAnsi="Calibri"/>
        </w:rPr>
      </w:pPr>
    </w:p>
    <w:p w14:paraId="448876B0" w14:textId="1A04B335" w:rsidR="00591643" w:rsidRDefault="00591643" w:rsidP="003C2A53">
      <w:pPr>
        <w:jc w:val="both"/>
        <w:rPr>
          <w:color w:val="0070C0"/>
        </w:rPr>
      </w:pPr>
    </w:p>
    <w:sectPr w:rsidR="00591643" w:rsidSect="003C2A53">
      <w:footerReference w:type="default" r:id="rId10"/>
      <w:headerReference w:type="first" r:id="rId11"/>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CAD3" w14:textId="77777777" w:rsidR="00F561C1" w:rsidRDefault="00F561C1">
      <w:r>
        <w:separator/>
      </w:r>
    </w:p>
  </w:endnote>
  <w:endnote w:type="continuationSeparator" w:id="0">
    <w:p w14:paraId="45049494" w14:textId="77777777" w:rsidR="00F561C1" w:rsidRDefault="00F5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857A" w14:textId="77777777" w:rsidR="00F561C1" w:rsidRDefault="00F561C1">
      <w:r>
        <w:separator/>
      </w:r>
    </w:p>
  </w:footnote>
  <w:footnote w:type="continuationSeparator" w:id="0">
    <w:p w14:paraId="6B136989" w14:textId="77777777" w:rsidR="00F561C1" w:rsidRDefault="00F5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16504B"/>
    <w:rsid w:val="0020254D"/>
    <w:rsid w:val="00270AA7"/>
    <w:rsid w:val="003C2A53"/>
    <w:rsid w:val="003E753F"/>
    <w:rsid w:val="00456763"/>
    <w:rsid w:val="004C2D28"/>
    <w:rsid w:val="004D3FB2"/>
    <w:rsid w:val="005264A1"/>
    <w:rsid w:val="00591643"/>
    <w:rsid w:val="005C2D29"/>
    <w:rsid w:val="00723A4E"/>
    <w:rsid w:val="007B63CF"/>
    <w:rsid w:val="0099763B"/>
    <w:rsid w:val="00A73FEE"/>
    <w:rsid w:val="00AC5904"/>
    <w:rsid w:val="00DE19E0"/>
    <w:rsid w:val="00F561C1"/>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psv.cz/-/zadost-o-rodicovsky-prispeve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143</Words>
  <Characters>849</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2023-03-20T11:14:00Z</dcterms:created>
  <dcterms:modified xsi:type="dcterms:W3CDTF">2026-02-12T09:50:00Z</dcterms:modified>
  <dc:language>cs-CZ</dc:language>
</cp:coreProperties>
</file>