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0854EA93" w:rsidR="003C2A53" w:rsidRDefault="00761B6D" w:rsidP="007B63CF">
      <w:pPr>
        <w:pStyle w:val="Bezmezer"/>
        <w:jc w:val="center"/>
      </w:pPr>
      <w:proofErr w:type="spellStart"/>
      <w:r>
        <w:rPr>
          <w:rFonts w:ascii="Arial" w:hAnsi="Arial" w:cs="Arial"/>
          <w:b/>
          <w:bCs/>
          <w:sz w:val="24"/>
          <w:szCs w:val="24"/>
        </w:rPr>
        <w:t>Working</w:t>
      </w:r>
      <w:proofErr w:type="spellEnd"/>
      <w:r>
        <w:rPr>
          <w:rFonts w:ascii="Arial" w:hAnsi="Arial" w:cs="Arial"/>
          <w:b/>
          <w:bCs/>
          <w:sz w:val="24"/>
          <w:szCs w:val="24"/>
        </w:rPr>
        <w:t xml:space="preserve"> </w:t>
      </w:r>
      <w:proofErr w:type="spellStart"/>
      <w:r>
        <w:rPr>
          <w:rFonts w:ascii="Arial" w:hAnsi="Arial" w:cs="Arial"/>
          <w:b/>
          <w:bCs/>
          <w:sz w:val="24"/>
          <w:szCs w:val="24"/>
        </w:rPr>
        <w:t>time</w:t>
      </w:r>
      <w:proofErr w:type="spellEnd"/>
      <w:r>
        <w:rPr>
          <w:rFonts w:ascii="Arial" w:hAnsi="Arial" w:cs="Arial"/>
          <w:b/>
          <w:bCs/>
          <w:sz w:val="24"/>
          <w:szCs w:val="24"/>
        </w:rPr>
        <w:t xml:space="preserve"> </w:t>
      </w:r>
      <w:proofErr w:type="spellStart"/>
      <w:r>
        <w:rPr>
          <w:rFonts w:ascii="Arial" w:hAnsi="Arial" w:cs="Arial"/>
          <w:b/>
          <w:bCs/>
          <w:sz w:val="24"/>
          <w:szCs w:val="24"/>
        </w:rPr>
        <w:t>records</w:t>
      </w:r>
      <w:proofErr w:type="spellEnd"/>
      <w:r>
        <w:rPr>
          <w:rFonts w:ascii="Arial" w:hAnsi="Arial" w:cs="Arial"/>
          <w:b/>
          <w:bCs/>
          <w:sz w:val="24"/>
          <w:szCs w:val="24"/>
        </w:rPr>
        <w:t xml:space="preserve"> – Remote work</w:t>
      </w:r>
    </w:p>
    <w:p w14:paraId="2770D973" w14:textId="2F52D6D6" w:rsidR="007B63CF" w:rsidRDefault="007B63CF" w:rsidP="007B63CF">
      <w:pPr>
        <w:pStyle w:val="Bezmezer"/>
        <w:jc w:val="both"/>
        <w:rPr>
          <w:rFonts w:ascii="Calibri" w:hAnsi="Calibri"/>
        </w:rPr>
      </w:pPr>
    </w:p>
    <w:p w14:paraId="0AB55DD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a statutory term under the provisions of Section 96 (1) of the Act. 1 of Act No. 262/2006 Coll., Rector's Order 2/2019 Work Regulations of UJEP Employees</w:t>
      </w:r>
    </w:p>
    <w:p w14:paraId="2BD5D505"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The employer is obliged to keep records of working hours for individual employees</w:t>
      </w:r>
    </w:p>
    <w:p w14:paraId="37D3398E"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Obligation of employees to provide cooperation in keeping records of working time</w:t>
      </w:r>
    </w:p>
    <w:p w14:paraId="46EF762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can be kept both in the form of printed timesheets and, for example, electronically</w:t>
      </w:r>
    </w:p>
    <w:p w14:paraId="0E60B506" w14:textId="220A9639" w:rsidR="00761B6D" w:rsidRPr="009D1041" w:rsidRDefault="00761B6D" w:rsidP="00163263">
      <w:pPr>
        <w:pStyle w:val="Odstavecseseznamem"/>
        <w:numPr>
          <w:ilvl w:val="0"/>
          <w:numId w:val="20"/>
        </w:numPr>
        <w:suppressAutoHyphens w:val="0"/>
        <w:spacing w:after="160" w:line="259" w:lineRule="auto"/>
        <w:jc w:val="both"/>
        <w:rPr>
          <w:rFonts w:ascii="Calibri" w:hAnsi="Calibri"/>
          <w:color w:val="1E1E1E"/>
          <w:shd w:val="clear" w:color="auto" w:fill="FFFFFF"/>
        </w:rPr>
      </w:pPr>
      <w:r w:rsidRPr="009D1041">
        <w:rPr>
          <w:rFonts w:ascii="Calibri" w:hAnsi="Calibri"/>
          <w:color w:val="1E1E1E"/>
          <w:shd w:val="clear" w:color="auto" w:fill="FFFFFF"/>
        </w:rPr>
        <w:t xml:space="preserve">it does not have to be signed by the employee to whom it relates, nor does it have to be signed by a superior senior </w:t>
      </w:r>
      <w:proofErr w:type="spellStart"/>
      <w:r w:rsidRPr="009D1041">
        <w:rPr>
          <w:rFonts w:ascii="Calibri" w:hAnsi="Calibri"/>
          <w:color w:val="1E1E1E"/>
          <w:shd w:val="clear" w:color="auto" w:fill="FFFFFF"/>
        </w:rPr>
        <w:t>employee</w:t>
      </w:r>
      <w:proofErr w:type="spellEnd"/>
      <w:r w:rsidR="009D1041" w:rsidRPr="009D1041">
        <w:rPr>
          <w:rFonts w:ascii="Calibri" w:hAnsi="Calibri"/>
          <w:color w:val="1E1E1E"/>
          <w:shd w:val="clear" w:color="auto" w:fill="FFFFFF"/>
        </w:rPr>
        <w:t xml:space="preserve"> </w:t>
      </w:r>
      <w:proofErr w:type="spellStart"/>
      <w:r w:rsidR="00163263" w:rsidRPr="009D1041">
        <w:rPr>
          <w:rFonts w:ascii="Calibri" w:hAnsi="Calibri"/>
          <w:color w:val="1E1E1E"/>
          <w:shd w:val="clear" w:color="auto" w:fill="FFFFFF"/>
        </w:rPr>
        <w:t>Electronically</w:t>
      </w:r>
      <w:proofErr w:type="spellEnd"/>
      <w:r w:rsidR="00163263" w:rsidRPr="009D1041">
        <w:rPr>
          <w:rFonts w:ascii="Calibri" w:hAnsi="Calibri"/>
          <w:color w:val="1E1E1E"/>
          <w:shd w:val="clear" w:color="auto" w:fill="FFFFFF"/>
        </w:rPr>
        <w:t xml:space="preserve"> kept records of working hours therefore do not need to be printed and given </w:t>
      </w:r>
      <w:r w:rsidRPr="009D1041">
        <w:rPr>
          <w:rFonts w:ascii="Calibri" w:hAnsi="Calibri"/>
          <w:color w:val="1E1E1E"/>
          <w:shd w:val="clear" w:color="auto" w:fill="FFFFFF"/>
        </w:rPr>
        <w:t xml:space="preserve"> to the employee for signature</w:t>
      </w:r>
    </w:p>
    <w:p w14:paraId="0459D8D5" w14:textId="4D30738C"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STAG, IMIS, IMIS WORKSHEET</w:t>
      </w:r>
    </w:p>
    <w:p w14:paraId="64F1913C" w14:textId="0F54DA02"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Working time records apply to </w:t>
      </w:r>
      <w:r w:rsidRPr="00761B6D">
        <w:rPr>
          <w:rFonts w:ascii="Calibri" w:hAnsi="Calibri"/>
          <w:b/>
          <w:bCs/>
          <w:color w:val="1E1E1E"/>
          <w:shd w:val="clear" w:color="auto" w:fill="FFFFFF"/>
        </w:rPr>
        <w:t>all employees in an employment relationship</w:t>
      </w:r>
      <w:r w:rsidRPr="00761B6D">
        <w:rPr>
          <w:rFonts w:ascii="Calibri" w:hAnsi="Calibri"/>
          <w:color w:val="1E1E1E"/>
          <w:shd w:val="clear" w:color="auto" w:fill="FFFFFF"/>
        </w:rPr>
        <w:t xml:space="preserve">, including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working outside the employer's workplace (e.g. </w:t>
      </w:r>
      <w:proofErr w:type="spellStart"/>
      <w:r w:rsidRPr="00761B6D">
        <w:rPr>
          <w:rFonts w:ascii="Calibri" w:hAnsi="Calibri"/>
          <w:color w:val="1E1E1E"/>
          <w:shd w:val="clear" w:color="auto" w:fill="FFFFFF"/>
        </w:rPr>
        <w:t>from</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home</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sent</w:t>
      </w:r>
      <w:proofErr w:type="spellEnd"/>
      <w:r w:rsidRPr="00761B6D">
        <w:rPr>
          <w:rFonts w:ascii="Calibri" w:hAnsi="Calibri"/>
          <w:color w:val="1E1E1E"/>
          <w:shd w:val="clear" w:color="auto" w:fill="FFFFFF"/>
        </w:rPr>
        <w:t xml:space="preserve"> on business trips, etc.)</w:t>
      </w:r>
    </w:p>
    <w:p w14:paraId="2CE0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exception resulting from the legislation, see 111/1998 </w:t>
      </w:r>
      <w:proofErr w:type="spellStart"/>
      <w:r w:rsidRPr="00761B6D">
        <w:rPr>
          <w:rFonts w:ascii="Calibri" w:hAnsi="Calibri"/>
          <w:color w:val="1E1E1E"/>
          <w:shd w:val="clear" w:color="auto" w:fill="FFFFFF"/>
        </w:rPr>
        <w:t>ZvŠ</w:t>
      </w:r>
      <w:proofErr w:type="spellEnd"/>
      <w:r w:rsidRPr="00761B6D">
        <w:rPr>
          <w:rFonts w:ascii="Calibri" w:hAnsi="Calibri"/>
          <w:color w:val="1E1E1E"/>
          <w:shd w:val="clear" w:color="auto" w:fill="FFFFFF"/>
        </w:rPr>
        <w:t xml:space="preserve"> § 70a</w:t>
      </w:r>
    </w:p>
    <w:p w14:paraId="2EEB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archiving of working time records – UJEP 1/2022 File and Shredding Rules, shredding mark S 5 (in project reporting, deadlines must be met in accordance with the rules for document retention) </w:t>
      </w:r>
    </w:p>
    <w:p w14:paraId="6A3396B7" w14:textId="77777777" w:rsidR="00163263"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b/>
          <w:bCs/>
          <w:color w:val="1E1E1E"/>
          <w:shd w:val="clear" w:color="auto" w:fill="FFFFFF"/>
        </w:rPr>
        <w:t>Working time is defined as the time during which the employee is obliged to perform work for the employer and the time during which the employee is ready to perform work at the workplace according to the employer's instructions</w:t>
      </w:r>
    </w:p>
    <w:p w14:paraId="7FF9293C" w14:textId="3FA5C222" w:rsidR="00761B6D" w:rsidRDefault="00163263"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It is the employee's duty to always be at his or her workplace at the beginning and end </w:t>
      </w:r>
      <w:proofErr w:type="spellStart"/>
      <w:r>
        <w:rPr>
          <w:rFonts w:ascii="Calibri" w:hAnsi="Calibri"/>
          <w:color w:val="1E1E1E"/>
          <w:shd w:val="clear" w:color="auto" w:fill="FFFFFF"/>
        </w:rPr>
        <w:t>of</w:t>
      </w:r>
      <w:proofErr w:type="spellEnd"/>
      <w:r>
        <w:rPr>
          <w:rFonts w:ascii="Calibri" w:hAnsi="Calibri"/>
          <w:color w:val="1E1E1E"/>
          <w:shd w:val="clear" w:color="auto" w:fill="FFFFFF"/>
        </w:rPr>
        <w:t xml:space="preserve"> </w:t>
      </w:r>
      <w:proofErr w:type="spellStart"/>
      <w:r>
        <w:rPr>
          <w:rFonts w:ascii="Calibri" w:hAnsi="Calibri"/>
          <w:color w:val="1E1E1E"/>
          <w:shd w:val="clear" w:color="auto" w:fill="FFFFFF"/>
        </w:rPr>
        <w:t>the</w:t>
      </w:r>
      <w:proofErr w:type="spellEnd"/>
      <w:r>
        <w:rPr>
          <w:rFonts w:ascii="Calibri" w:hAnsi="Calibri"/>
          <w:color w:val="1E1E1E"/>
          <w:shd w:val="clear" w:color="auto" w:fill="FFFFFF"/>
        </w:rPr>
        <w:t xml:space="preserve"> shift (</w:t>
      </w:r>
      <w:proofErr w:type="spellStart"/>
      <w:r>
        <w:rPr>
          <w:rFonts w:ascii="Calibri" w:hAnsi="Calibri"/>
          <w:color w:val="1E1E1E"/>
          <w:shd w:val="clear" w:color="auto" w:fill="FFFFFF"/>
        </w:rPr>
        <w:t>determined</w:t>
      </w:r>
      <w:proofErr w:type="spellEnd"/>
      <w:r w:rsidR="009D1041">
        <w:rPr>
          <w:rFonts w:ascii="Calibri" w:hAnsi="Calibri"/>
          <w:color w:val="1E1E1E"/>
          <w:shd w:val="clear" w:color="auto" w:fill="FFFFFF"/>
        </w:rPr>
        <w:t xml:space="preserve"> </w:t>
      </w:r>
      <w:r w:rsidR="00761B6D" w:rsidRPr="00761B6D">
        <w:rPr>
          <w:rFonts w:ascii="Calibri" w:hAnsi="Calibri"/>
          <w:color w:val="1E1E1E"/>
          <w:shd w:val="clear" w:color="auto" w:fill="FFFFFF"/>
        </w:rPr>
        <w:t xml:space="preserve">by </w:t>
      </w:r>
      <w:proofErr w:type="spellStart"/>
      <w:r w:rsidR="00761B6D" w:rsidRPr="00761B6D">
        <w:rPr>
          <w:rFonts w:ascii="Calibri" w:hAnsi="Calibri"/>
          <w:color w:val="1E1E1E"/>
          <w:shd w:val="clear" w:color="auto" w:fill="FFFFFF"/>
        </w:rPr>
        <w:t>the</w:t>
      </w:r>
      <w:proofErr w:type="spellEnd"/>
      <w:r w:rsidR="00761B6D" w:rsidRPr="00761B6D">
        <w:rPr>
          <w:rFonts w:ascii="Calibri" w:hAnsi="Calibri"/>
          <w:color w:val="1E1E1E"/>
          <w:shd w:val="clear" w:color="auto" w:fill="FFFFFF"/>
        </w:rPr>
        <w:t xml:space="preserve"> </w:t>
      </w:r>
      <w:proofErr w:type="spellStart"/>
      <w:r w:rsidR="00761B6D" w:rsidRPr="00761B6D">
        <w:rPr>
          <w:rFonts w:ascii="Calibri" w:hAnsi="Calibri"/>
          <w:color w:val="1E1E1E"/>
          <w:shd w:val="clear" w:color="auto" w:fill="FFFFFF"/>
        </w:rPr>
        <w:t>employer</w:t>
      </w:r>
      <w:proofErr w:type="spellEnd"/>
      <w:r w:rsidR="00761B6D" w:rsidRPr="00761B6D">
        <w:rPr>
          <w:rFonts w:ascii="Calibri" w:hAnsi="Calibri"/>
          <w:color w:val="1E1E1E"/>
          <w:shd w:val="clear" w:color="auto" w:fill="FFFFFF"/>
        </w:rPr>
        <w:t>)</w:t>
      </w:r>
    </w:p>
    <w:p w14:paraId="6AD7EFCB" w14:textId="77777777" w:rsidR="00761B6D" w:rsidRPr="00D7631B" w:rsidRDefault="00761B6D" w:rsidP="00D7631B">
      <w:pPr>
        <w:pStyle w:val="Odstavecseseznamem"/>
        <w:suppressAutoHyphens w:val="0"/>
        <w:spacing w:after="160" w:line="259" w:lineRule="auto"/>
        <w:ind w:left="360"/>
        <w:jc w:val="both"/>
        <w:rPr>
          <w:rFonts w:ascii="Calibri" w:hAnsi="Calibri"/>
          <w:b/>
          <w:bCs/>
          <w:color w:val="0070C0"/>
          <w:shd w:val="clear" w:color="auto" w:fill="FFFFFF"/>
        </w:rPr>
      </w:pPr>
    </w:p>
    <w:p w14:paraId="79174132" w14:textId="77777777" w:rsidR="00761B6D" w:rsidRPr="00D7631B" w:rsidRDefault="00761B6D" w:rsidP="00D7631B">
      <w:pPr>
        <w:suppressAutoHyphens w:val="0"/>
        <w:spacing w:after="160" w:line="259" w:lineRule="auto"/>
        <w:jc w:val="both"/>
        <w:rPr>
          <w:rFonts w:ascii="Calibri" w:hAnsi="Calibri"/>
          <w:b/>
          <w:bCs/>
          <w:color w:val="0070C0"/>
          <w:shd w:val="clear" w:color="auto" w:fill="FFFFFF"/>
        </w:rPr>
      </w:pPr>
      <w:r w:rsidRPr="00D7631B">
        <w:rPr>
          <w:rFonts w:ascii="Calibri" w:hAnsi="Calibri"/>
          <w:b/>
          <w:bCs/>
          <w:color w:val="0070C0"/>
          <w:shd w:val="clear" w:color="auto" w:fill="FFFFFF"/>
        </w:rPr>
        <w:t>Remote work</w:t>
      </w:r>
    </w:p>
    <w:p w14:paraId="0C2D1513" w14:textId="55157BDA" w:rsidR="00761B6D" w:rsidRPr="00D7631B"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 xml:space="preserve">Remote work is a benefit with pre-agreed rules. Remote work is subject to a mutual, written </w:t>
      </w:r>
      <w:r w:rsidRPr="00D7631B">
        <w:rPr>
          <w:rFonts w:ascii="Calibri" w:hAnsi="Calibri"/>
          <w:b/>
          <w:bCs/>
          <w:color w:val="1E1E1E"/>
          <w:shd w:val="clear" w:color="auto" w:fill="FFFFFF"/>
        </w:rPr>
        <w:t>agreement between the employee and the employer</w:t>
      </w:r>
      <w:r w:rsidRPr="00D7631B">
        <w:rPr>
          <w:rFonts w:ascii="Calibri" w:hAnsi="Calibri"/>
          <w:color w:val="1E1E1E"/>
          <w:shd w:val="clear" w:color="auto" w:fill="FFFFFF"/>
        </w:rPr>
        <w:t xml:space="preserve"> on a place of work other than the employer's workplace (an academic employee </w:t>
      </w:r>
      <w:proofErr w:type="spellStart"/>
      <w:r w:rsidRPr="00D7631B">
        <w:rPr>
          <w:rFonts w:ascii="Calibri" w:hAnsi="Calibri"/>
          <w:color w:val="1E1E1E"/>
          <w:shd w:val="clear" w:color="auto" w:fill="FFFFFF"/>
        </w:rPr>
        <w:t>may</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have</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agreed</w:t>
      </w:r>
      <w:proofErr w:type="spellEnd"/>
      <w:r w:rsidRPr="00D7631B">
        <w:rPr>
          <w:rFonts w:ascii="Calibri" w:hAnsi="Calibri"/>
          <w:color w:val="1E1E1E"/>
          <w:shd w:val="clear" w:color="auto" w:fill="FFFFFF"/>
        </w:rPr>
        <w:t xml:space="preserve"> to </w:t>
      </w:r>
      <w:proofErr w:type="spellStart"/>
      <w:r w:rsidRPr="00D7631B">
        <w:rPr>
          <w:rFonts w:ascii="Calibri" w:hAnsi="Calibri"/>
          <w:color w:val="1E1E1E"/>
          <w:shd w:val="clear" w:color="auto" w:fill="FFFFFF"/>
        </w:rPr>
        <w:t>work</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remotely</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only</w:t>
      </w:r>
      <w:proofErr w:type="spellEnd"/>
      <w:r w:rsidRPr="00D7631B">
        <w:rPr>
          <w:rFonts w:ascii="Calibri" w:hAnsi="Calibri"/>
          <w:color w:val="1E1E1E"/>
          <w:shd w:val="clear" w:color="auto" w:fill="FFFFFF"/>
        </w:rPr>
        <w:t xml:space="preserve"> for the purposes of direct pedagogical activity)</w:t>
      </w:r>
    </w:p>
    <w:p w14:paraId="447D90BC" w14:textId="2A615981" w:rsidR="00761B6D" w:rsidRDefault="00761B6D" w:rsidP="00D7631B">
      <w:pPr>
        <w:suppressAutoHyphens w:val="0"/>
        <w:spacing w:after="160" w:line="259" w:lineRule="auto"/>
        <w:jc w:val="both"/>
        <w:rPr>
          <w:rFonts w:ascii="Calibri" w:hAnsi="Calibri"/>
          <w:color w:val="1E1E1E"/>
          <w:shd w:val="clear" w:color="auto" w:fill="FFFFFF"/>
        </w:rPr>
      </w:pPr>
      <w:r w:rsidRPr="00D7631B">
        <w:rPr>
          <w:rFonts w:ascii="Calibri" w:hAnsi="Calibri"/>
          <w:color w:val="1E1E1E"/>
          <w:shd w:val="clear" w:color="auto" w:fill="FFFFFF"/>
        </w:rPr>
        <w:t xml:space="preserve">IMIS – Select </w:t>
      </w:r>
      <w:r w:rsidRPr="00D7631B">
        <w:rPr>
          <w:rFonts w:ascii="Calibri" w:hAnsi="Calibri"/>
          <w:b/>
          <w:bCs/>
          <w:color w:val="1E1E1E"/>
          <w:shd w:val="clear" w:color="auto" w:fill="FFFFFF"/>
        </w:rPr>
        <w:t>JMV/HO. In the note, state the municipality, the place</w:t>
      </w:r>
      <w:r w:rsidRPr="00D7631B">
        <w:rPr>
          <w:rFonts w:ascii="Calibri" w:hAnsi="Calibri"/>
          <w:color w:val="1E1E1E"/>
          <w:shd w:val="clear" w:color="auto" w:fill="FFFFFF"/>
        </w:rPr>
        <w:t xml:space="preserve"> where you </w:t>
      </w:r>
      <w:proofErr w:type="spellStart"/>
      <w:r w:rsidRPr="00D7631B">
        <w:rPr>
          <w:rFonts w:ascii="Calibri" w:hAnsi="Calibri"/>
          <w:color w:val="1E1E1E"/>
          <w:shd w:val="clear" w:color="auto" w:fill="FFFFFF"/>
        </w:rPr>
        <w:t>will</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perform</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remote</w:t>
      </w:r>
      <w:proofErr w:type="spellEnd"/>
      <w:r w:rsidRPr="00D7631B">
        <w:rPr>
          <w:rFonts w:ascii="Calibri" w:hAnsi="Calibri"/>
          <w:color w:val="1E1E1E"/>
          <w:shd w:val="clear" w:color="auto" w:fill="FFFFFF"/>
        </w:rPr>
        <w:t xml:space="preserve"> </w:t>
      </w:r>
      <w:proofErr w:type="spellStart"/>
      <w:r w:rsidRPr="00D7631B">
        <w:rPr>
          <w:rFonts w:ascii="Calibri" w:hAnsi="Calibri"/>
          <w:color w:val="1E1E1E"/>
          <w:shd w:val="clear" w:color="auto" w:fill="FFFFFF"/>
        </w:rPr>
        <w:t>work</w:t>
      </w:r>
      <w:proofErr w:type="spellEnd"/>
      <w:r w:rsidRPr="00D7631B">
        <w:rPr>
          <w:rFonts w:ascii="Calibri" w:hAnsi="Calibri"/>
          <w:color w:val="1E1E1E"/>
          <w:shd w:val="clear" w:color="auto" w:fill="FFFFFF"/>
        </w:rPr>
        <w:t xml:space="preserve">. This must be in accordance with the agreed place in the employment contract. In the absence of an agreement, the employer may order telework only if it is determined by a measure of a public authority Enter the scope of remote work in the scope of work </w:t>
      </w:r>
      <w:proofErr w:type="spellStart"/>
      <w:r w:rsidRPr="00D7631B">
        <w:rPr>
          <w:rFonts w:ascii="Calibri" w:hAnsi="Calibri"/>
          <w:color w:val="1E1E1E"/>
          <w:shd w:val="clear" w:color="auto" w:fill="FFFFFF"/>
        </w:rPr>
        <w:t>from</w:t>
      </w:r>
      <w:proofErr w:type="spellEnd"/>
      <w:r w:rsidRPr="00D7631B">
        <w:rPr>
          <w:rFonts w:ascii="Calibri" w:hAnsi="Calibri"/>
          <w:color w:val="1E1E1E"/>
          <w:shd w:val="clear" w:color="auto" w:fill="FFFFFF"/>
        </w:rPr>
        <w:t xml:space="preserve"> to and to,</w:t>
      </w:r>
      <w:r w:rsidR="009D1041">
        <w:rPr>
          <w:rFonts w:ascii="Calibri" w:hAnsi="Calibri"/>
          <w:color w:val="1E1E1E"/>
          <w:shd w:val="clear" w:color="auto" w:fill="FFFFFF"/>
        </w:rPr>
        <w:t xml:space="preserve"> </w:t>
      </w:r>
      <w:proofErr w:type="spellStart"/>
      <w:r w:rsidRPr="00D7631B">
        <w:rPr>
          <w:rFonts w:ascii="Calibri" w:hAnsi="Calibri"/>
          <w:color w:val="1E1E1E"/>
          <w:shd w:val="clear" w:color="auto" w:fill="FFFFFF"/>
        </w:rPr>
        <w:t>including</w:t>
      </w:r>
      <w:proofErr w:type="spellEnd"/>
      <w:r w:rsidRPr="00D7631B">
        <w:rPr>
          <w:rFonts w:ascii="Calibri" w:hAnsi="Calibri"/>
          <w:color w:val="1E1E1E"/>
          <w:shd w:val="clear" w:color="auto" w:fill="FFFFFF"/>
        </w:rPr>
        <w:t xml:space="preserve"> rest and </w:t>
      </w:r>
      <w:proofErr w:type="spellStart"/>
      <w:r w:rsidRPr="00D7631B">
        <w:rPr>
          <w:rFonts w:ascii="Calibri" w:hAnsi="Calibri"/>
          <w:color w:val="1E1E1E"/>
          <w:shd w:val="clear" w:color="auto" w:fill="FFFFFF"/>
        </w:rPr>
        <w:t>meal</w:t>
      </w:r>
      <w:proofErr w:type="spellEnd"/>
      <w:r w:rsidRPr="00D7631B">
        <w:rPr>
          <w:rFonts w:ascii="Calibri" w:hAnsi="Calibri"/>
          <w:color w:val="1E1E1E"/>
          <w:shd w:val="clear" w:color="auto" w:fill="FFFFFF"/>
        </w:rPr>
        <w:t xml:space="preserve"> breaks in the working time records</w:t>
      </w:r>
    </w:p>
    <w:p w14:paraId="3EA662B0" w14:textId="21AD16EB" w:rsidR="00D7631B" w:rsidRPr="00D7631B" w:rsidRDefault="007B5DB7" w:rsidP="00D7631B">
      <w:pPr>
        <w:pBdr>
          <w:top w:val="nil"/>
          <w:left w:val="nil"/>
          <w:bottom w:val="nil"/>
          <w:right w:val="nil"/>
          <w:between w:val="nil"/>
        </w:pBdr>
        <w:ind w:hanging="2"/>
        <w:rPr>
          <w:rFonts w:eastAsia="Arial" w:cstheme="minorHAnsi"/>
          <w:color w:val="000000"/>
          <w:u w:val="single"/>
        </w:rPr>
      </w:pPr>
      <w:hyperlink r:id="rId9">
        <w:r w:rsidR="00D7631B" w:rsidRPr="00D7631B">
          <w:rPr>
            <w:rFonts w:eastAsia="Arial" w:cstheme="minorHAnsi"/>
            <w:color w:val="0563C1"/>
            <w:u w:val="single"/>
          </w:rPr>
          <w:t xml:space="preserve">Remote working conditions </w:t>
        </w:r>
      </w:hyperlink>
    </w:p>
    <w:sectPr w:rsidR="00D7631B" w:rsidRPr="00D7631B"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8C89" w14:textId="77777777" w:rsidR="007B5DB7" w:rsidRDefault="007B5DB7">
      <w:r>
        <w:separator/>
      </w:r>
    </w:p>
  </w:endnote>
  <w:endnote w:type="continuationSeparator" w:id="0">
    <w:p w14:paraId="2E7A287B" w14:textId="77777777" w:rsidR="007B5DB7" w:rsidRDefault="007B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3A2F" w14:textId="77777777" w:rsidR="007B5DB7" w:rsidRDefault="007B5DB7">
      <w:r>
        <w:separator/>
      </w:r>
    </w:p>
  </w:footnote>
  <w:footnote w:type="continuationSeparator" w:id="0">
    <w:p w14:paraId="7D018D68" w14:textId="77777777" w:rsidR="007B5DB7" w:rsidRDefault="007B5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83F6F75E"/>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FBD1D97"/>
    <w:multiLevelType w:val="hybridMultilevel"/>
    <w:tmpl w:val="FF54BC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8"/>
  </w:num>
  <w:num w:numId="5">
    <w:abstractNumId w:val="7"/>
  </w:num>
  <w:num w:numId="6">
    <w:abstractNumId w:val="17"/>
  </w:num>
  <w:num w:numId="7">
    <w:abstractNumId w:val="5"/>
  </w:num>
  <w:num w:numId="8">
    <w:abstractNumId w:val="15"/>
  </w:num>
  <w:num w:numId="9">
    <w:abstractNumId w:val="4"/>
  </w:num>
  <w:num w:numId="10">
    <w:abstractNumId w:val="13"/>
  </w:num>
  <w:num w:numId="11">
    <w:abstractNumId w:val="1"/>
  </w:num>
  <w:num w:numId="12">
    <w:abstractNumId w:val="3"/>
  </w:num>
  <w:num w:numId="13">
    <w:abstractNumId w:val="14"/>
  </w:num>
  <w:num w:numId="14">
    <w:abstractNumId w:val="2"/>
  </w:num>
  <w:num w:numId="15">
    <w:abstractNumId w:val="16"/>
  </w:num>
  <w:num w:numId="16">
    <w:abstractNumId w:val="19"/>
  </w:num>
  <w:num w:numId="17">
    <w:abstractNumId w:val="10"/>
  </w:num>
  <w:num w:numId="18">
    <w:abstractNumId w:val="9"/>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72B6A"/>
    <w:rsid w:val="000E0942"/>
    <w:rsid w:val="00162C9B"/>
    <w:rsid w:val="00163263"/>
    <w:rsid w:val="002179AA"/>
    <w:rsid w:val="0025688E"/>
    <w:rsid w:val="00270AA7"/>
    <w:rsid w:val="00281D95"/>
    <w:rsid w:val="002956C0"/>
    <w:rsid w:val="003333FC"/>
    <w:rsid w:val="003C2A53"/>
    <w:rsid w:val="003E753F"/>
    <w:rsid w:val="004C2D28"/>
    <w:rsid w:val="00591643"/>
    <w:rsid w:val="005A07CF"/>
    <w:rsid w:val="005D79EA"/>
    <w:rsid w:val="00761B6D"/>
    <w:rsid w:val="00766FC9"/>
    <w:rsid w:val="007B5DB7"/>
    <w:rsid w:val="007B63CF"/>
    <w:rsid w:val="00886B48"/>
    <w:rsid w:val="00896D8C"/>
    <w:rsid w:val="00966756"/>
    <w:rsid w:val="009D1041"/>
    <w:rsid w:val="00A250C9"/>
    <w:rsid w:val="00A5754C"/>
    <w:rsid w:val="00A73FEE"/>
    <w:rsid w:val="00AC5904"/>
    <w:rsid w:val="00AD6483"/>
    <w:rsid w:val="00B41A56"/>
    <w:rsid w:val="00BA1A41"/>
    <w:rsid w:val="00C009F8"/>
    <w:rsid w:val="00CF11C8"/>
    <w:rsid w:val="00CF7198"/>
    <w:rsid w:val="00D7631B"/>
    <w:rsid w:val="00DE19E0"/>
    <w:rsid w:val="00E476EB"/>
    <w:rsid w:val="00E667DD"/>
    <w:rsid w:val="00EA7EEA"/>
    <w:rsid w:val="00F30A43"/>
    <w:rsid w:val="00F75C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amo.ujep.cz/dotaz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341</Words>
  <Characters>2012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2</cp:revision>
  <cp:lastPrinted>2023-03-24T09:05:00Z</cp:lastPrinted>
  <dcterms:created xsi:type="dcterms:W3CDTF">2023-11-06T09:49:00Z</dcterms:created>
  <dcterms:modified xsi:type="dcterms:W3CDTF">2026-02-12T07:35:00Z</dcterms:modified>
  <dc:language>cs-CZ</dc:language>
</cp:coreProperties>
</file>